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CC62" w14:textId="77777777" w:rsidR="00E66086" w:rsidRPr="005637F5" w:rsidRDefault="00E66086" w:rsidP="00E660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  <w14:ligatures w14:val="none"/>
        </w:rPr>
        <w:t>Adatvédelmi irányelvek</w:t>
      </w:r>
    </w:p>
    <w:p w14:paraId="0C3D9B8E" w14:textId="77777777" w:rsidR="00E66086" w:rsidRPr="005637F5" w:rsidRDefault="00E66086" w:rsidP="00E660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36"/>
          <w:sz w:val="48"/>
          <w:szCs w:val="48"/>
          <w:lang w:eastAsia="hu-HU"/>
          <w14:ligatures w14:val="none"/>
        </w:rPr>
        <w:t>Adatkezelési tájékoztató</w:t>
      </w:r>
    </w:p>
    <w:p w14:paraId="328542CB" w14:textId="00908773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Ez az adatvédelmi nyilatkozat tájékoztatást nyújt arról, hogy hogyan kezeljük a</w:t>
      </w:r>
      <w:r w:rsidR="00BF423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z Ön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személyes adatai</w:t>
      </w:r>
      <w:r w:rsidR="00BF423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t.</w:t>
      </w:r>
    </w:p>
    <w:p w14:paraId="3D604608" w14:textId="77777777" w:rsidR="00E66086" w:rsidRPr="00BF4231" w:rsidRDefault="00E66086" w:rsidP="00E660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</w:pPr>
      <w:r w:rsidRPr="00BF423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>Adatkezelő</w:t>
      </w:r>
    </w:p>
    <w:p w14:paraId="316B640B" w14:textId="3F052F30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Weboldal címe</w:t>
      </w:r>
      <w:r w:rsidR="00BF42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:</w:t>
      </w:r>
      <w:r w:rsidRPr="005637F5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hu-HU"/>
          <w14:ligatures w14:val="none"/>
        </w:rPr>
        <w:t xml:space="preserve"> </w:t>
      </w:r>
      <w:r w:rsidR="00BF4231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hu-HU"/>
          <w14:ligatures w14:val="none"/>
        </w:rPr>
        <w:t>https://zentaiviszmegdora.hu</w:t>
      </w:r>
    </w:p>
    <w:p w14:paraId="7FE9CA3E" w14:textId="49E48E5F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Név: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BF423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Zentai</w:t>
      </w:r>
      <w:r w:rsidR="00BD1E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</w:t>
      </w:r>
      <w:r w:rsidR="00BF423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Viszmeg Dóra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– </w:t>
      </w:r>
      <w:r w:rsidR="00BF423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Közösségi média menedzser</w:t>
      </w:r>
    </w:p>
    <w:p w14:paraId="47009AF8" w14:textId="093994EF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Tulajdonos: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BF423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Zentai-Viszmeg Dóra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="00BF423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  <w:r w:rsidR="00BF423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</w:t>
      </w:r>
      <w:proofErr w:type="spellEnd"/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(Továbbiakban: Adatkezelő)</w:t>
      </w:r>
    </w:p>
    <w:p w14:paraId="7D45EC0A" w14:textId="42A90964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Székhely: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BF423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1115 Budapest, Etele út 56/A. 8.em 51.ajtó</w:t>
      </w:r>
    </w:p>
    <w:p w14:paraId="7E7D3490" w14:textId="5713F960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Adószám: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BF4231" w:rsidRPr="00BF423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48362287-1-43</w:t>
      </w:r>
    </w:p>
    <w:p w14:paraId="24567F1C" w14:textId="13B3CD60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Nyilvántartási szám: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BF4231" w:rsidRPr="00BF423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58681918</w:t>
      </w:r>
    </w:p>
    <w:p w14:paraId="25572652" w14:textId="61310CE4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Email: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BF423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zentaiviszmegdora@gmail.com</w:t>
      </w:r>
    </w:p>
    <w:p w14:paraId="1B65E6C4" w14:textId="22BB7C15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Telefon: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+36 </w:t>
      </w:r>
      <w:r w:rsidR="00BF423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70 569 7951</w:t>
      </w:r>
    </w:p>
    <w:p w14:paraId="5E4C5DA2" w14:textId="77777777" w:rsidR="00E66086" w:rsidRPr="004A061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Adatkezelő kötelezettséget vállal arra, hogy tevékenységével kapcsolatos minden adatkezelés megfelel a jelen szabályzatban és a hatályos nemzeti jogszabályokban, valamint </w:t>
      </w:r>
      <w:r w:rsidRPr="0060597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Európai Unió jogi aktusaiban meghatározott elvárásoknak.</w:t>
      </w:r>
    </w:p>
    <w:p w14:paraId="357E539E" w14:textId="2C5103FA" w:rsidR="00E66086" w:rsidRPr="00BF4231" w:rsidRDefault="00E66086" w:rsidP="00E660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BF42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Melyek azok a személyes adatok, am</w:t>
      </w:r>
      <w:r w:rsidR="004A06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elyeket</w:t>
      </w:r>
      <w:r w:rsidRPr="00BF42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gyűjt</w:t>
      </w:r>
      <w:r w:rsidR="00BF42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ök</w:t>
      </w:r>
      <w:r w:rsidRPr="00BF42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és milyen céllal gyűjt</w:t>
      </w:r>
      <w:r w:rsidR="00BF42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öm </w:t>
      </w:r>
      <w:r w:rsidRPr="00BF42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ezeket</w:t>
      </w:r>
      <w:r w:rsidR="004A06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?</w:t>
      </w:r>
    </w:p>
    <w:p w14:paraId="4A5AA578" w14:textId="30EE6F78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Jogai</w:t>
      </w:r>
      <w:r w:rsidR="004A061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tiszteletben tartjuk, kérései</w:t>
      </w:r>
      <w:r w:rsidR="004A061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jogszabályban rögzített határidőkön belül igyekszünk teljesíteni. A</w:t>
      </w:r>
      <w:r w:rsidR="004A061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z a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datait úgy kezeljük, ahogy mi várjuk el saját adataink kezelését másoktól.</w:t>
      </w:r>
    </w:p>
    <w:p w14:paraId="128ADAF7" w14:textId="7620055F" w:rsidR="00E66086" w:rsidRPr="005637F5" w:rsidRDefault="004A0615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Vigyázok az Ön megadott adataira, </w:t>
      </w:r>
      <w:r w:rsidR="00E66086"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titkosított csatornákon mozga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tom azokat</w:t>
      </w:r>
      <w:r w:rsidR="00E66086"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soha nem ad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om</w:t>
      </w:r>
      <w:r w:rsidR="00E66086"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el másnak, soha nem használ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om</w:t>
      </w:r>
      <w:r w:rsidR="00E66086"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fel más célra</w:t>
      </w:r>
      <w:r w:rsidR="00E6608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  <w:r w:rsidR="00E66086"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mint amire megadta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E66086"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azokat.</w:t>
      </w:r>
    </w:p>
    <w:p w14:paraId="0F0DBB4C" w14:textId="77777777" w:rsidR="00E66086" w:rsidRPr="004A0615" w:rsidRDefault="00E66086" w:rsidP="00E660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4A06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Kapcsolatfelvételi űrlap</w:t>
      </w:r>
    </w:p>
    <w:p w14:paraId="1CD6FC0C" w14:textId="65C48A32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kapcsolati űrlapon beérkező adatokat (Név, Email, Telefonszám) kizárólag kapcsolatfelvételi célból gyűjtjük és ezt az információt nem használjuk marketing célokra. Amennyiben kér</w:t>
      </w:r>
      <w:r w:rsidR="004A061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i,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töröljük az </w:t>
      </w:r>
      <w:r w:rsidR="004A061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Ön által 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meg</w:t>
      </w:r>
      <w:r w:rsidR="004A061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adott 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adatokat.</w:t>
      </w:r>
    </w:p>
    <w:p w14:paraId="3A9B03AC" w14:textId="77777777" w:rsidR="00E66086" w:rsidRPr="004A0615" w:rsidRDefault="00E66086" w:rsidP="00E660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4A06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Hozzájáruló nyilatkozat személyes adataim kezeléséhez</w:t>
      </w:r>
    </w:p>
    <w:p w14:paraId="67E8A5CA" w14:textId="3FF69AB6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 xml:space="preserve">A weboldal elektronikus felületein (weboldal, Facebook hirdetések, </w:t>
      </w:r>
      <w:proofErr w:type="spellStart"/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AdWords</w:t>
      </w:r>
      <w:proofErr w:type="spellEnd"/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hirdetések) történő látogatás során megadott adataim kezeléséhez önkéntes és kifejezett hozzájárulásomat adom.</w:t>
      </w:r>
    </w:p>
    <w:p w14:paraId="632D1B16" w14:textId="77777777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Adataim rögzítésével egyidejűleg kijelentem, hogy 18. életévemet betöltött, cselekvőképes személy vagyok. Jogi személyt vagy jogi személyiséggel nem rendelkező egyéb szervezetet képviselek, és az általam képviselt személy, ill. szervezet képviseletére és a jelen tájékoztató szerinti adatkezeléshez és adatfeldolgozáshoz szükséges hozzájárulás megadására felhatalmazott, jogosult személy vagyok.</w:t>
      </w:r>
    </w:p>
    <w:p w14:paraId="5474F9A0" w14:textId="729A018B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Nyilatkozom, hogy különleges személyes adatot sem a regisztráció során, sem később semmilyen formában nem bocsátok rendelkezésre. Különleges személyes adatnak minősül többek között a faji, etnikai származás; politikai vélemények; vallási és világnézeti hitek; szakszervezeti tagság; genetikai vagy </w:t>
      </w:r>
      <w:proofErr w:type="spellStart"/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biometriai</w:t>
      </w:r>
      <w:proofErr w:type="spellEnd"/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adatok, melyek alkalmasak a személy beazonosítására; egészségügyi adatok, vagy a szexuális élettel</w:t>
      </w:r>
      <w:r w:rsidR="004A061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illetve szexuális irányultsággal kapcsolatos adatok.</w:t>
      </w:r>
    </w:p>
    <w:p w14:paraId="6C134E79" w14:textId="77777777" w:rsidR="00E66086" w:rsidRPr="004A0615" w:rsidRDefault="00E66086" w:rsidP="00E660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proofErr w:type="spellStart"/>
      <w:r w:rsidRPr="004A06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Elfeledtetéshez</w:t>
      </w:r>
      <w:proofErr w:type="spellEnd"/>
      <w:r w:rsidRPr="004A06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</w:t>
      </w:r>
      <w:proofErr w:type="spellStart"/>
      <w:r w:rsidRPr="004A06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valo</w:t>
      </w:r>
      <w:proofErr w:type="spellEnd"/>
      <w:r w:rsidRPr="004A06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́ jog (Törléshez való jog)</w:t>
      </w:r>
    </w:p>
    <w:p w14:paraId="3BB66880" w14:textId="0651521E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Kérhet</w:t>
      </w:r>
      <w:r w:rsidR="004A061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által</w:t>
      </w:r>
      <w:r w:rsidR="004A061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am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kezelt Személyes adatai törlését. A törlés megtagadható</w:t>
      </w:r>
    </w:p>
    <w:p w14:paraId="5FD3C9BE" w14:textId="01A4631A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(I) a véleménynyilvánítás szabadságához és a tájékozódáshoz való jog gyakorlása céljából</w:t>
      </w:r>
      <w:r w:rsidR="0060597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;</w:t>
      </w:r>
    </w:p>
    <w:p w14:paraId="5AEF76A8" w14:textId="77777777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(II) ha a Személyes adatok kezelésére közérdekből kerül sor (jogszabály felhatalmazást ad);</w:t>
      </w:r>
    </w:p>
    <w:p w14:paraId="2FA7F5CE" w14:textId="77777777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(II) méltányolható magánérdekből történik (jogi igények előterjesztéséhez, érvényesítéséhez, illetve védelméhez).</w:t>
      </w:r>
    </w:p>
    <w:p w14:paraId="598DB374" w14:textId="0C886B25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törlési kérelem megtagadásáról minden esetben tájékoztat</w:t>
      </w:r>
      <w:r w:rsidR="004A061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om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megjelölve a törlés megtagadásának indokát. Személyes adat törlésére irányuló igény teljesítését követően a korábbi (</w:t>
      </w:r>
      <w:proofErr w:type="spellStart"/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törölt</w:t>
      </w:r>
      <w:proofErr w:type="spellEnd"/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adatok már nem állíthatók helyre.</w:t>
      </w:r>
    </w:p>
    <w:p w14:paraId="27940B2F" w14:textId="77777777" w:rsidR="00E66086" w:rsidRPr="004A0615" w:rsidRDefault="00E66086" w:rsidP="00E660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4A06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Az </w:t>
      </w:r>
      <w:proofErr w:type="spellStart"/>
      <w:r w:rsidRPr="004A06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adatkezelés</w:t>
      </w:r>
      <w:proofErr w:type="spellEnd"/>
      <w:r w:rsidRPr="004A06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</w:t>
      </w:r>
      <w:proofErr w:type="spellStart"/>
      <w:r w:rsidRPr="004A06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korlátozásához</w:t>
      </w:r>
      <w:proofErr w:type="spellEnd"/>
      <w:r w:rsidRPr="004A06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</w:t>
      </w:r>
      <w:proofErr w:type="spellStart"/>
      <w:r w:rsidRPr="004A06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valo</w:t>
      </w:r>
      <w:proofErr w:type="spellEnd"/>
      <w:r w:rsidRPr="004A06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́ jog</w:t>
      </w:r>
    </w:p>
    <w:p w14:paraId="757DE3E9" w14:textId="3AF75834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Kérhet</w:t>
      </w:r>
      <w:r w:rsidR="004A061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hogy Személyes adatai kezelését korlátozzuk, </w:t>
      </w:r>
      <w:r w:rsidR="004A061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amennyiben vitatja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kezelt Személyes adatok pontosságát. Ebben az esetben a korlátozás arra az időtartamra vonatkozik, amely lehetővé teszi, hogy ellenőrizzük a </w:t>
      </w:r>
      <w:r w:rsidR="004A061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zemélyes adatok pontosságát.</w:t>
      </w:r>
    </w:p>
    <w:p w14:paraId="799D59AD" w14:textId="65470C27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Megjelöl</w:t>
      </w:r>
      <w:r w:rsidR="004A061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öm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által</w:t>
      </w:r>
      <w:r w:rsidR="004A061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am 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kezelt Személyes adatot, ha vitat</w:t>
      </w:r>
      <w:r w:rsidR="004A061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ja 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annak helyességét vagy pontosságát, de a vitatott Személyes adat helytelensége vagy pontatlansága nem állapítható meg egyértelműen.</w:t>
      </w:r>
    </w:p>
    <w:p w14:paraId="248641C1" w14:textId="0E0177F8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Kérhet</w:t>
      </w:r>
      <w:r w:rsidR="004A061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hogy Személyes adatai kezelését korlátozzuk akkor is, ha az Adatkezelés jogellenes, de ellenz</w:t>
      </w:r>
      <w:r w:rsidR="004A061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kezelt Személyes adatok törlését, és ehelyett kér</w:t>
      </w:r>
      <w:r w:rsidR="004A061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azok felhasználásának korlátozását.</w:t>
      </w:r>
    </w:p>
    <w:p w14:paraId="4D953EFC" w14:textId="5CB167B5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Akkor is élhet ezzel a joggal, ha az Adatkezelés célja megvalósult, de igényl</w:t>
      </w:r>
      <w:r w:rsidR="004A061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 az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adatai</w:t>
      </w:r>
      <w:r w:rsidR="004A061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kezelését jogi igények előterjesztéséhez, érvényesítéséhez vagy védelméhez.</w:t>
      </w:r>
    </w:p>
    <w:p w14:paraId="719E3A63" w14:textId="15703C60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Ha tiltakoz</w:t>
      </w:r>
      <w:r w:rsidR="004A061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ik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adatkezelés ellen, akkor Személyes adatai kezelését korlátozzuk, mely korlátozás arra az időtartamra vonatkozik, amig megállapításra nem kerül, hogy az adatkezelő jogos indokai elsőbbséget élveznek-e az értintett jogos indokaival szemben.</w:t>
      </w:r>
    </w:p>
    <w:p w14:paraId="5F6C691C" w14:textId="77777777" w:rsidR="00E66086" w:rsidRPr="004A0615" w:rsidRDefault="00E66086" w:rsidP="00E660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4A06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Az </w:t>
      </w:r>
      <w:proofErr w:type="spellStart"/>
      <w:r w:rsidRPr="004A06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adathordozhatósághoz</w:t>
      </w:r>
      <w:proofErr w:type="spellEnd"/>
      <w:r w:rsidRPr="004A06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</w:t>
      </w:r>
      <w:proofErr w:type="spellStart"/>
      <w:r w:rsidRPr="004A06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valo</w:t>
      </w:r>
      <w:proofErr w:type="spellEnd"/>
      <w:r w:rsidRPr="004A06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́ jog</w:t>
      </w:r>
    </w:p>
    <w:p w14:paraId="7D9A8C8B" w14:textId="05FA4194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Kérhet</w:t>
      </w:r>
      <w:r w:rsidR="00BF56C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hogy az </w:t>
      </w:r>
      <w:r w:rsidR="00BF56C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Ön által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rendelkezés</w:t>
      </w:r>
      <w:r w:rsidR="00BF56C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emre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bocsátott és az </w:t>
      </w:r>
      <w:r w:rsidR="00BF56C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Ön által 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automatizált módon kezelt Személyes adatokat tagolt, széles körben használt, géppel olvasható formátumban (XML/XLS/CSV) részedre átadjuk és/vagy azokat egy másik adatkezelő részére továbbítsuk.</w:t>
      </w:r>
    </w:p>
    <w:p w14:paraId="2D0EA396" w14:textId="77777777" w:rsidR="00E66086" w:rsidRPr="00605979" w:rsidRDefault="00E66086" w:rsidP="00E660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6059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A </w:t>
      </w:r>
      <w:proofErr w:type="spellStart"/>
      <w:r w:rsidRPr="006059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tiltakozáshoz</w:t>
      </w:r>
      <w:proofErr w:type="spellEnd"/>
      <w:r w:rsidRPr="006059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</w:t>
      </w:r>
      <w:proofErr w:type="spellStart"/>
      <w:r w:rsidRPr="006059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valo</w:t>
      </w:r>
      <w:proofErr w:type="spellEnd"/>
      <w:r w:rsidRPr="006059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́ jog</w:t>
      </w:r>
    </w:p>
    <w:p w14:paraId="25A68B55" w14:textId="77777777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Tiltakozhatsz Személyes adataid kezelése ellen:</w:t>
      </w:r>
    </w:p>
    <w:p w14:paraId="013C0D8E" w14:textId="77777777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(I)              ha a Személyes adatok kezelése kizárólag a ránk vonatkozó jogi kötelezettség teljesítéséhez vagy jogos érdekeink érvényesítéséhez szükséges;</w:t>
      </w:r>
    </w:p>
    <w:p w14:paraId="77E0B39C" w14:textId="77777777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</w:t>
      </w:r>
    </w:p>
    <w:p w14:paraId="02575C44" w14:textId="77777777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(II)             ha az Adatkezelés célja közvetlen üzletszerzés, közvélemény-kutatás vagy tudományos kutatás;</w:t>
      </w:r>
    </w:p>
    <w:p w14:paraId="6C7B4DA1" w14:textId="77777777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(III)           ha az Adatkezelésre közérdekű feladat teljesítése érdekében kerül sor.</w:t>
      </w:r>
    </w:p>
    <w:p w14:paraId="515E0AC8" w14:textId="77777777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</w:t>
      </w:r>
    </w:p>
    <w:p w14:paraId="1FD07DCA" w14:textId="77777777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tiltakozás jogszerűségét megvizsgáljuk, és ha a tiltakozás megalapozottságát megállapítjuk, az Adatkezelést megszüntetjük és a kezelt Személyes adatokat zároljuk, továbbá a tiltakozásról és az annak alapján tett intézkedésekről értesítjük mindazokat, akik részére a tiltakozással érintett Személyes adatok korábban továbbításra kerültek.</w:t>
      </w:r>
    </w:p>
    <w:p w14:paraId="65AAD523" w14:textId="77777777" w:rsidR="00E66086" w:rsidRPr="00605979" w:rsidRDefault="00E66086" w:rsidP="00E660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6059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Adatkezelés célja</w:t>
      </w:r>
    </w:p>
    <w:p w14:paraId="48C77D26" w14:textId="4A7A3F02" w:rsidR="00605979" w:rsidRDefault="00E66086" w:rsidP="00605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–       Beazonosítás, kapcsolattartás </w:t>
      </w:r>
      <w:r w:rsidR="0060597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Önnel.</w:t>
      </w:r>
    </w:p>
    <w:p w14:paraId="4A352AB7" w14:textId="77777777" w:rsidR="00605979" w:rsidRPr="00605979" w:rsidRDefault="00605979" w:rsidP="00605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–   </w:t>
      </w:r>
      <w:r w:rsidRPr="00521BFE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u-HU"/>
          <w14:ligatures w14:val="none"/>
        </w:rPr>
        <w:t>   </w:t>
      </w:r>
      <w:r w:rsidRPr="00BD1E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Általános szerződési feltételekben vállalt szolgáltatások, szolgáltatás minőség és biztonsági feltételek megteremtése.</w:t>
      </w:r>
    </w:p>
    <w:p w14:paraId="1F99958D" w14:textId="77777777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–       Törvényi kötelezettségeinknek történő megfelelés.</w:t>
      </w:r>
    </w:p>
    <w:p w14:paraId="620AF2C6" w14:textId="77777777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–       Jogos üzleti érdekeink érvényesítése.</w:t>
      </w:r>
    </w:p>
    <w:p w14:paraId="0BE6FD39" w14:textId="77777777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Kezelt adatok:</w:t>
      </w:r>
    </w:p>
    <w:p w14:paraId="378D1CFE" w14:textId="2168E1F6" w:rsidR="00E66086" w:rsidRPr="005637F5" w:rsidRDefault="00605979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alábbi, Ön által</w:t>
      </w:r>
      <w:r w:rsidR="00E66086"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megadott adat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ait kezelem:</w:t>
      </w:r>
    </w:p>
    <w:p w14:paraId="3B9E1956" w14:textId="77777777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–       Név</w:t>
      </w:r>
    </w:p>
    <w:p w14:paraId="4C649726" w14:textId="44EC37D0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–       Email</w:t>
      </w:r>
      <w:r w:rsidR="0060597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cím</w:t>
      </w:r>
    </w:p>
    <w:p w14:paraId="44446487" w14:textId="34DEA1A8" w:rsidR="00D7669E" w:rsidRDefault="00521BFE" w:rsidP="0052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521B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lastRenderedPageBreak/>
        <w:t>Az adatkezelés időtartama</w:t>
      </w:r>
    </w:p>
    <w:p w14:paraId="00D8A79F" w14:textId="17C7EFC6" w:rsidR="00521BFE" w:rsidRPr="00521BFE" w:rsidRDefault="00521BFE" w:rsidP="0052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21B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ön által megadott adatait ügyfélszolgálati okokból, bizonyos ideig, </w:t>
      </w:r>
      <w:proofErr w:type="spellStart"/>
      <w:r w:rsidRPr="00521B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max</w:t>
      </w:r>
      <w:proofErr w:type="spellEnd"/>
      <w:r w:rsidRPr="00521B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1 évig </w:t>
      </w:r>
      <w:proofErr w:type="spellStart"/>
      <w:r w:rsidRPr="00521B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őrzöm</w:t>
      </w:r>
      <w:proofErr w:type="spellEnd"/>
      <w:r w:rsidRPr="00521B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meg. </w:t>
      </w:r>
    </w:p>
    <w:p w14:paraId="2CB97BA0" w14:textId="77777777" w:rsidR="00E66086" w:rsidRPr="00605979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059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Naplózunk adatokat biztonsági okokból:</w:t>
      </w:r>
    </w:p>
    <w:p w14:paraId="62C86AC3" w14:textId="77777777" w:rsidR="00E66086" w:rsidRPr="00605979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0597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–       Megtekintett oldal/funkció</w:t>
      </w:r>
    </w:p>
    <w:p w14:paraId="3DB4992D" w14:textId="77777777" w:rsidR="00E66086" w:rsidRPr="00605979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0597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–       Pontos időpont</w:t>
      </w:r>
    </w:p>
    <w:p w14:paraId="5465211F" w14:textId="77777777" w:rsidR="00E66086" w:rsidRPr="00605979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0597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–       IP cím</w:t>
      </w:r>
    </w:p>
    <w:p w14:paraId="41274520" w14:textId="4692CA1C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0597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–       Böngésző süti / </w:t>
      </w:r>
      <w:proofErr w:type="spellStart"/>
      <w:r w:rsidRPr="0060597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cookie</w:t>
      </w:r>
      <w:proofErr w:type="spellEnd"/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</w:t>
      </w:r>
    </w:p>
    <w:p w14:paraId="1A93AAC7" w14:textId="77777777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5637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Cookie</w:t>
      </w:r>
      <w:proofErr w:type="spellEnd"/>
      <w:r w:rsidRPr="005637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-k</w:t>
      </w:r>
    </w:p>
    <w:p w14:paraId="2E0B5914" w14:textId="26405F6B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Webold</w:t>
      </w:r>
      <w:r w:rsidR="0024246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am</w:t>
      </w:r>
      <w:proofErr w:type="spellEnd"/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sütiket alkalmaz. A süti egy azonosítót (betűket és számokat) tartalmazó fájlnak felel meg, amelyet a webszerver küld a webböngészőnek, és amelyet a böngésző eltárol. Ezután megtörténik az azonosító visszaküldése a szerverhez minden alkalommal, amikor a böngésző lekér egy adott oldalt a szerverről. A sütik lehetnek „tartós” vagy „munkamenet” sütik: a tartós sütiket a böngésző tárolja, és a megadott lejárati időpontig érvényben maradnak, kivéve, ha a felhasználó a lejárati idő előtt törli őket; a munkamenet süti ezzel szemben lejár a felhasználói munkamenet végén, amikor a böngészőt bezárja a felhasználó.</w:t>
      </w:r>
    </w:p>
    <w:p w14:paraId="0465245E" w14:textId="0E99506F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sütik általában nem tartalmaznak olyan információt, amely által személyesen azonosítható lenne a felhasználó, azonban a rólad általunk tárolt személyes adatok kapcsolódhatnak a sütikben tárolt</w:t>
      </w:r>
      <w:r w:rsidR="0024246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illetve a sütikből kiolvasható információkhoz.</w:t>
      </w:r>
    </w:p>
    <w:p w14:paraId="3730E44B" w14:textId="20C05722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Ha hozzájárul a sütik használatához a jelen adatvédelmi nyilatkozat feltételeinek megfelelően, amikor először látogat</w:t>
      </w:r>
      <w:r w:rsidR="0024246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ja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meg weboldalt, azzal engedélyez</w:t>
      </w:r>
      <w:r w:rsidR="0024246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i 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szám</w:t>
      </w:r>
      <w:r w:rsidR="0024246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omra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sütik használatát minden egyes alkalommal, amikor meglátogat</w:t>
      </w:r>
      <w:r w:rsidR="0024246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ja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weboldalt.</w:t>
      </w:r>
    </w:p>
    <w:p w14:paraId="69B2E949" w14:textId="13AFC9F5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Ha a </w:t>
      </w:r>
      <w:proofErr w:type="spellStart"/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cookie</w:t>
      </w:r>
      <w:proofErr w:type="spellEnd"/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beállításait szeretné kezelni, vagy letiltani a funkcióról, azt a saját böngésző</w:t>
      </w:r>
      <w:r w:rsidR="0024246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jében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tehet</w:t>
      </w:r>
      <w:r w:rsidR="0024246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meg. Ez az opció a böngésző eszköztárától függően található meg a </w:t>
      </w:r>
      <w:proofErr w:type="spellStart"/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cookie</w:t>
      </w:r>
      <w:proofErr w:type="spellEnd"/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-k/sütik/követési funkciók elhelyezései menüpontban. Általában az Eszközök &gt; Beállítások &gt; Adatvédelem beállításai alatt állíthat</w:t>
      </w:r>
      <w:r w:rsidR="0024246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ja 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be, milyen követési funkciókat engedély/tilt</w:t>
      </w:r>
      <w:r w:rsidR="0024246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le a számítógép</w:t>
      </w:r>
      <w:r w:rsidR="0024246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én.</w:t>
      </w:r>
    </w:p>
    <w:p w14:paraId="5004302D" w14:textId="56B8D5B4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Ha nem szeretné, hogy a Google </w:t>
      </w:r>
      <w:proofErr w:type="spellStart"/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Analytics</w:t>
      </w:r>
      <w:proofErr w:type="spellEnd"/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jelentést készítsen a látogatásai</w:t>
      </w:r>
      <w:r w:rsidR="0024246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ról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telepíthet</w:t>
      </w:r>
      <w:r w:rsidR="0024246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Google </w:t>
      </w:r>
      <w:proofErr w:type="spellStart"/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Analytics</w:t>
      </w:r>
      <w:proofErr w:type="spellEnd"/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letiltó böngészőbővítményt. Ez a kiegészítő arra utasítja a Google </w:t>
      </w:r>
      <w:proofErr w:type="spellStart"/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Analytics</w:t>
      </w:r>
      <w:proofErr w:type="spellEnd"/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JavaScript-</w:t>
      </w:r>
      <w:proofErr w:type="spellStart"/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szkriptjeit</w:t>
      </w:r>
      <w:proofErr w:type="spellEnd"/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hogy ne küldjenek látogatási információt a Google számára. Ha telepítette a letiltó böngésző</w:t>
      </w:r>
      <w:r w:rsidR="0024246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b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ővítményt, a tartalmi kísérletekben sem vesz részt.</w:t>
      </w:r>
    </w:p>
    <w:p w14:paraId="4BB91779" w14:textId="1C3906B8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Ha szeretné </w:t>
      </w:r>
      <w:r w:rsidR="0024246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le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tiltani a Google </w:t>
      </w:r>
      <w:proofErr w:type="spellStart"/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Analytics</w:t>
      </w:r>
      <w:proofErr w:type="spellEnd"/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webes tevékenységét, keres</w:t>
      </w:r>
      <w:r w:rsidR="0024246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se 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fel a Google </w:t>
      </w:r>
      <w:proofErr w:type="spellStart"/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Analytics</w:t>
      </w:r>
      <w:proofErr w:type="spellEnd"/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letiltó oldalát, és telepíts</w:t>
      </w:r>
      <w:r w:rsidR="0024246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bővítményt böngésző</w:t>
      </w:r>
      <w:r w:rsidR="0024246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jéhez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A bővítmény telepítéséről és eltávolításáról további tájékoztatásért tekints</w:t>
      </w:r>
      <w:r w:rsidR="0024246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meg az adott böngészőhöz tartozó súgót.</w:t>
      </w:r>
    </w:p>
    <w:p w14:paraId="16C650BB" w14:textId="77777777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</w:t>
      </w:r>
    </w:p>
    <w:p w14:paraId="5113CC42" w14:textId="77777777" w:rsidR="00E66086" w:rsidRPr="00605979" w:rsidRDefault="00E66086" w:rsidP="00E660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6059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lastRenderedPageBreak/>
        <w:t>Adatkezelés elvei</w:t>
      </w:r>
    </w:p>
    <w:p w14:paraId="7F8FCDE6" w14:textId="77777777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Adatkezelő a Személyes adatokat a jóhiszeműség és a tisztesség és átláthatóság elveinek, valamint a hatályos jogszabályok és jelen Tájékoztató rendelkezéseinek megfelelően kezeli.</w:t>
      </w:r>
    </w:p>
    <w:p w14:paraId="4ADAED29" w14:textId="77777777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Szolgáltatások igénybevételéhez elengedhetetlenül szükséges Személyes adatokat az Adatkezelő az érintett Felhasználó hozzájárulása alapján, és kizárólag célhoz kötötten használja fel.</w:t>
      </w:r>
    </w:p>
    <w:p w14:paraId="4BC91A6E" w14:textId="77777777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Adatkezelő a Személyes adatokat csak a jelen Tájékoztatóban ill. a vonatkozó jogszabályokban meghatározott célból kezeli. A kezelt Személyes adatok köre arányban áll az adatkezelés céljával, azon nem terjeszkedhet túl (adattakarékosság).</w:t>
      </w:r>
    </w:p>
    <w:p w14:paraId="7D07D44F" w14:textId="77777777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18. életévét be nem töltött személy érintett Személyes adatait nem kezeljük.</w:t>
      </w:r>
    </w:p>
    <w:p w14:paraId="3068DF8C" w14:textId="77777777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Adatkezelő az általa kezelt Személyes adatokat a jelen Tájékoztatóban – meghatározott Adatfeldolgozókon, valamint egyes – a jelen Tájékoztatóban – hivatkozott – esetekben a Külső szolgáltatókon kívül harmadik félnek át nem adja. A jelen pontban foglalt rendelkezés alól kivételt képez az adatok </w:t>
      </w:r>
      <w:proofErr w:type="spellStart"/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statisztikailag</w:t>
      </w:r>
      <w:proofErr w:type="spellEnd"/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összesített formában történő felhasználása, mely az érintett Felhasználó beazonosítására alkalmas egyéb adatot semmilyen formában nem tartalmazhatja, ez által nem minősül Adatkezelésnek, sem adattovábbításnak.</w:t>
      </w:r>
    </w:p>
    <w:p w14:paraId="4254D9A6" w14:textId="77777777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Adatkezelő bizonyos esetekben – hivatalos bírósági, rendőrségi megkeresés, jogi eljárás szerzői-, vagyoni- illetve egyéb jogsértés vagy ezek alapos gyanúja miatt az Adatkezelő érdekeinek sérelme, a Szolgáltatások biztosításának veszélyeztetése stb. – harmadik személyek számára hozzáférhetővé teszi az érintett Felhasználó elérhető Személyes adatait.</w:t>
      </w:r>
    </w:p>
    <w:p w14:paraId="4C2E7C56" w14:textId="77777777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Adatkezelő rendszere a Felhasználók aktivitásáról adatokat gyűjthet, melyek nem kapcsolhatók össze a Felhasználók által a regisztrációkor megadott egyéb adatokkal, sem más honlapok vagy szolgáltatások igénybevételekor keletkező adatokkal.</w:t>
      </w:r>
    </w:p>
    <w:p w14:paraId="2E64D093" w14:textId="77777777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Adatkezelő az általa kezelt Személyes adat helyesbítéséről, korlátozásáról, ill. törléséről az érintett Felhasználót, továbbá mindazokat értesíti, akiknek korábban a</w:t>
      </w:r>
    </w:p>
    <w:p w14:paraId="6CA26F5E" w14:textId="77777777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Személyes adatot Adatkezelés céljára továbbította. Az értesítés mellőzhető, ha ez az Adatkezelés céljára való tekintettel az érintett jogos érdekét nem sérti.</w:t>
      </w:r>
    </w:p>
    <w:p w14:paraId="2E974C6E" w14:textId="77777777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Adatkezelő gondoskodik a Személyes adatok biztonságáról, megteszi azokat a technikai és szervezési intézkedéseket, és kialakítja azokat az eljárási szabályokat, amelyek biztosítják, hogy a felvett, tárolt, illetve kezelt adatok védettek legyenek, illetőleg megakadályozza azok véletlen elvesztését, jogtalan megsemmisülését, jogosulatlan hozzáférését, jogosulatlan felhasználását és jogosulatlan megváltoztatását, jogosulatlan terjesztését. E kötelezettség teljesítésére az Adatkezelő minden olyan harmadik felet felhív, akik részére Személyes adatokat továbbít.</w:t>
      </w:r>
    </w:p>
    <w:p w14:paraId="7D5BE55C" w14:textId="77777777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Tekintettel a GDPR vonatkozó rendelkezéseire az Adatkezelő nem köteles adatvédelmi tisztviselő kijelölésére.</w:t>
      </w:r>
    </w:p>
    <w:p w14:paraId="0BD415FC" w14:textId="2FF61817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elveknek való megfelelésért az Adatkezelő felelős.</w:t>
      </w:r>
    </w:p>
    <w:p w14:paraId="625C1AF1" w14:textId="77777777" w:rsidR="00E66086" w:rsidRPr="0024246F" w:rsidRDefault="00E66086" w:rsidP="00E660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24246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lastRenderedPageBreak/>
        <w:t>Bizalmas adatkezelés</w:t>
      </w:r>
    </w:p>
    <w:p w14:paraId="5C0E834A" w14:textId="5BEDAC28" w:rsidR="00E66086" w:rsidRPr="005637F5" w:rsidRDefault="005A304C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Nem fogom</w:t>
      </w:r>
      <w:r w:rsidR="00E66086"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marketing cél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jából</w:t>
      </w:r>
      <w:r w:rsidR="00E66086"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értékesíteni vagy kölcsönadni személyes adatai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</w:t>
      </w:r>
      <w:r w:rsidR="00E66086"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harmadik félnek. Idézésre, bírósági határozatra vagy jogi eljárás keretében szükség esetén átadhatjuk személyes adatai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</w:t>
      </w:r>
      <w:r w:rsidR="00E66086"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más vonatkozó információkat. </w:t>
      </w:r>
    </w:p>
    <w:p w14:paraId="33CF8639" w14:textId="77777777" w:rsidR="00E66086" w:rsidRPr="005A304C" w:rsidRDefault="00E66086" w:rsidP="00E660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5A30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Adattovábbítás</w:t>
      </w:r>
    </w:p>
    <w:p w14:paraId="3B5D1877" w14:textId="5954D53E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Jogosult és köteles vagy</w:t>
      </w:r>
      <w:r w:rsidR="005A30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 minden olyan rendelkezésére álló és által</w:t>
      </w:r>
      <w:r w:rsidR="005A30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am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szabályszerűen tárolt Személyes adatot az illetékes hatóságoknak továbbítani, amely Személyes adat továbbítására </w:t>
      </w:r>
      <w:r w:rsidR="005A30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engem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jogszabály vagy jogerős hatósági kötelezés kényszerít. Ilyen adattovábbítás, valamint az ebből származó következmények miatt az Adatkezelő nem tehető felelőssé.</w:t>
      </w:r>
    </w:p>
    <w:p w14:paraId="42C82629" w14:textId="046B3951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Amennyiben szolgáltatás</w:t>
      </w:r>
      <w:r w:rsidR="005A30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om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üzemeltetését vagy hasznosítását részben vagy egészben harmadik személy számára átad</w:t>
      </w:r>
      <w:r w:rsidR="005A30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om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úgy az által</w:t>
      </w:r>
      <w:r w:rsidR="005A30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am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kezelt Személyes adatokat részben vagy egészben ezen harmadik személy számára külön hozzájárulásod megkérése nélkül, azonban a megfelelő előzetes tájékoztatás</w:t>
      </w:r>
      <w:r w:rsidR="005A30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mellett átad</w:t>
      </w:r>
      <w:r w:rsidR="005A30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om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új üzemeltető részére azzal, hogy ezen adattovábbítás </w:t>
      </w:r>
      <w:r w:rsidR="005A30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Önt 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nem hozhat</w:t>
      </w:r>
      <w:r w:rsidR="005A30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ja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jelen Tájékoztató mindenkor hatályos szövegében megjelölt adatkezelési szabályoknál hátrányosabb helyzetbe. Jelen bekezdés szerinti adattovábbítás esetén az adattovábbítás előtt lehetőséget biztosítunk, hogy az adattovábbítás előtt tiltakozz</w:t>
      </w:r>
      <w:r w:rsidR="005A30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on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adattovábbítás ellen. Tiltakozás esetén a</w:t>
      </w:r>
      <w:r w:rsidR="005A30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z adatai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jelen pont szerinti továbbítása nem lehetséges.</w:t>
      </w:r>
    </w:p>
    <w:p w14:paraId="136CB85B" w14:textId="77777777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adatkezelő az adattovábbítás jogszerűségének ellenőrzése, valamint az érintett tájékoztatása céljából adattovábbítási nyilvántartást vezet, amely tartalmazza az általa kezelt személyes adatok továbbításának időpontját, az adattovábbítás jogalapját és címzettjét, a továbbított személyes adatok körének meghatározását, valamint az adatkezelést előíró jogszabályban meghatározott egyéb adatokat.</w:t>
      </w:r>
    </w:p>
    <w:p w14:paraId="4CE93D25" w14:textId="77777777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</w:t>
      </w:r>
    </w:p>
    <w:p w14:paraId="2ADB9639" w14:textId="77777777" w:rsidR="00E66086" w:rsidRPr="00C900C5" w:rsidRDefault="00E66086" w:rsidP="00E660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C900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Tájékoztató frissítése, jogszabály változások követése</w:t>
      </w:r>
    </w:p>
    <w:p w14:paraId="451EE41F" w14:textId="0AE40F66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Tájékoztatót az adatkezelő folyamatosan felülvizsgálja és aktualizálja a jogszabályi környezet változásainak és a hatósági elvárásoknak megfelelően. Az aktuális </w:t>
      </w:r>
      <w:r w:rsidR="00C900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ájékoztatóról a Felhasználó a weboldal „Adatkezelési Tájékoztató” része alatt tájékozódhat folyamatosan.</w:t>
      </w:r>
    </w:p>
    <w:p w14:paraId="4D2243D1" w14:textId="77777777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</w:t>
      </w:r>
    </w:p>
    <w:p w14:paraId="36907880" w14:textId="77777777" w:rsidR="00E66086" w:rsidRPr="00C900C5" w:rsidRDefault="00E66086" w:rsidP="00E660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C900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További kérdések/válaszok</w:t>
      </w:r>
    </w:p>
    <w:p w14:paraId="5F6B9C97" w14:textId="1A1AACEE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Adatkezeléssel és/vagy feldolgozással kapcsolatosan bármikor </w:t>
      </w:r>
      <w:r w:rsidR="00C900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kérhet további információkat a </w:t>
      </w:r>
      <w:proofErr w:type="spellStart"/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</w:t>
      </w:r>
      <w:proofErr w:type="spellEnd"/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C900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zentaiviszmegdora@gmail.cm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címre küldött emailben.</w:t>
      </w:r>
    </w:p>
    <w:p w14:paraId="3E6341BE" w14:textId="53C90A4F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Adatkezeléssel kapcsolatos panasza</w:t>
      </w:r>
      <w:r w:rsidR="00C900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iva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 közvetlenül a Nemzeti Adatvédelmi és Információszabadság Hatósághoz (cím: 1125 Budapest, Szilágyi Erzsébet fasor 22/c.; telefon: +36-1-391-1400; e-mail: ugyfelszolgalat@naih.hu; honlap: www.naih.hu) fordulhat.</w:t>
      </w:r>
    </w:p>
    <w:p w14:paraId="5F58AB29" w14:textId="11B0DC8D" w:rsidR="00E66086" w:rsidRPr="005637F5" w:rsidRDefault="00E66086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Jogai megsértése esetén bírósághoz fordulhat. A per elbírálása a törvényszék hatáskörébe tartozik. A per – választás</w:t>
      </w:r>
      <w:r w:rsidR="00C900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szerint – lakóhelye vagy tartózkodási helye szerinti törvényszék előtt is megindítható. Kérés</w:t>
      </w:r>
      <w:r w:rsidR="00C900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ére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tájékozta</w:t>
      </w:r>
      <w:r w:rsidR="00C900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tjuk </w:t>
      </w:r>
      <w:r w:rsidRPr="005637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jogorvoslat lehetőségéről és eszközeiről</w:t>
      </w:r>
      <w:r w:rsidR="00C900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67AB2646" w14:textId="06C536CC" w:rsidR="00E66086" w:rsidRPr="005637F5" w:rsidRDefault="00C900C5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Budapest, 2024</w:t>
      </w:r>
    </w:p>
    <w:p w14:paraId="2BE843B1" w14:textId="77777777" w:rsidR="00E66086" w:rsidRDefault="00E66086" w:rsidP="00E66086"/>
    <w:p w14:paraId="06C700C2" w14:textId="77777777" w:rsidR="00E66086" w:rsidRDefault="00E66086"/>
    <w:sectPr w:rsidR="00E66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B5BC4"/>
    <w:multiLevelType w:val="hybridMultilevel"/>
    <w:tmpl w:val="17CAFC20"/>
    <w:lvl w:ilvl="0" w:tplc="B96E6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98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86"/>
    <w:rsid w:val="0024246F"/>
    <w:rsid w:val="00493E89"/>
    <w:rsid w:val="004A0615"/>
    <w:rsid w:val="00521BFE"/>
    <w:rsid w:val="005A304C"/>
    <w:rsid w:val="00605979"/>
    <w:rsid w:val="0099721B"/>
    <w:rsid w:val="00B5412B"/>
    <w:rsid w:val="00BD1E5F"/>
    <w:rsid w:val="00BF4231"/>
    <w:rsid w:val="00BF56C8"/>
    <w:rsid w:val="00C900C5"/>
    <w:rsid w:val="00D7669E"/>
    <w:rsid w:val="00E6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DC42"/>
  <w15:chartTrackingRefBased/>
  <w15:docId w15:val="{87EA7340-4FB0-4DCF-91AA-6158D38D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0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1738</Words>
  <Characters>11993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Dóra Zenta-Viszmeg</dc:creator>
  <cp:keywords/>
  <dc:description/>
  <cp:lastModifiedBy>Dóra Zenta-Viszmeg</cp:lastModifiedBy>
  <cp:revision>2</cp:revision>
  <dcterms:created xsi:type="dcterms:W3CDTF">2024-03-18T11:41:00Z</dcterms:created>
  <dcterms:modified xsi:type="dcterms:W3CDTF">2024-03-18T11:41:00Z</dcterms:modified>
</cp:coreProperties>
</file>